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right"/>
        <w:rPr>
          <w:rFonts w:ascii="Libre Baskerville" w:cs="Libre Baskerville" w:eastAsia="Libre Baskerville" w:hAnsi="Libre Baskerville"/>
          <w:b w:val="1"/>
          <w:sz w:val="36"/>
          <w:szCs w:val="36"/>
        </w:rPr>
      </w:pPr>
      <w:r w:rsidDel="00000000" w:rsidR="00000000" w:rsidRPr="00000000">
        <w:rPr>
          <w:rFonts w:ascii="Libre Baskerville" w:cs="Libre Baskerville" w:eastAsia="Libre Baskerville" w:hAnsi="Libre Baskerville"/>
          <w:b w:val="1"/>
          <w:sz w:val="36"/>
          <w:szCs w:val="36"/>
          <w:rtl w:val="0"/>
        </w:rPr>
        <w:t xml:space="preserve">New Mexico</w:t>
      </w:r>
      <w:r w:rsidDel="00000000" w:rsidR="00000000" w:rsidRPr="00000000">
        <w:pict>
          <v:shape id="_x0000_s2050" style="position:absolute;left:0;text-align:left;margin-left:-1.35pt;margin-top:-8.8pt;width:71pt;height:1in;z-index:251657728;mso-position-horizontal:absolute;mso-position-vertical:absolute;mso-position-horizontal-relative:margin;mso-position-vertical-relative:text;" fillcolor="window" type="#_x0000_t75">
            <v:imagedata cropbottom="-2044f" cropright="-2044f" r:id="rId1" o:title=""/>
            <w10:wrap side="right" type="square"/>
          </v:shape>
          <o:OLEObject DrawAspect="Content" r:id="rId2" ObjectID="_1802759086" ProgID="Word.Picture.8" ShapeID="_x0000_s2050" Type="Embed"/>
        </w:pict>
      </w:r>
    </w:p>
    <w:p w:rsidR="00000000" w:rsidDel="00000000" w:rsidP="00000000" w:rsidRDefault="00000000" w:rsidRPr="00000000" w14:paraId="00000003">
      <w:pPr>
        <w:jc w:val="right"/>
        <w:rPr>
          <w:rFonts w:ascii="Libre Baskerville" w:cs="Libre Baskerville" w:eastAsia="Libre Baskerville" w:hAnsi="Libre Baskerville"/>
          <w:b w:val="1"/>
          <w:sz w:val="36"/>
          <w:szCs w:val="36"/>
        </w:rPr>
      </w:pPr>
      <w:r w:rsidDel="00000000" w:rsidR="00000000" w:rsidRPr="00000000">
        <w:rPr>
          <w:rFonts w:ascii="Libre Baskerville" w:cs="Libre Baskerville" w:eastAsia="Libre Baskerville" w:hAnsi="Libre Baskerville"/>
          <w:b w:val="1"/>
          <w:sz w:val="36"/>
          <w:szCs w:val="36"/>
          <w:rtl w:val="0"/>
        </w:rPr>
        <w:t xml:space="preserve">Public Education Department</w:t>
      </w:r>
    </w:p>
    <w:p w:rsidR="00000000" w:rsidDel="00000000" w:rsidP="00000000" w:rsidRDefault="00000000" w:rsidRPr="00000000" w14:paraId="00000004">
      <w:pPr>
        <w:jc w:val="right"/>
        <w:rPr>
          <w:rFonts w:ascii="Libre Baskerville" w:cs="Libre Baskerville" w:eastAsia="Libre Baskerville" w:hAnsi="Libre Baskerville"/>
          <w:sz w:val="24"/>
          <w:szCs w:val="24"/>
        </w:rPr>
      </w:pPr>
      <w:r w:rsidDel="00000000" w:rsidR="00000000" w:rsidRPr="00000000">
        <w:rPr>
          <w:rFonts w:ascii="Libre Baskerville" w:cs="Libre Baskerville" w:eastAsia="Libre Baskerville" w:hAnsi="Libre Baskerville"/>
          <w:sz w:val="24"/>
          <w:szCs w:val="24"/>
          <w:rtl w:val="0"/>
        </w:rPr>
        <w:t xml:space="preserve">300 Don Gaspar</w:t>
      </w:r>
    </w:p>
    <w:p w:rsidR="00000000" w:rsidDel="00000000" w:rsidP="00000000" w:rsidRDefault="00000000" w:rsidRPr="00000000" w14:paraId="00000005">
      <w:pPr>
        <w:ind w:left="2160" w:firstLine="720"/>
        <w:jc w:val="right"/>
        <w:rPr>
          <w:rFonts w:ascii="Libre Baskerville" w:cs="Libre Baskerville" w:eastAsia="Libre Baskerville" w:hAnsi="Libre Baskerville"/>
          <w:sz w:val="24"/>
          <w:szCs w:val="24"/>
        </w:rPr>
      </w:pPr>
      <w:r w:rsidDel="00000000" w:rsidR="00000000" w:rsidRPr="00000000">
        <w:rPr>
          <w:rFonts w:ascii="Libre Baskerville" w:cs="Libre Baskerville" w:eastAsia="Libre Baskerville" w:hAnsi="Libre Baskerville"/>
          <w:sz w:val="24"/>
          <w:szCs w:val="24"/>
          <w:rtl w:val="0"/>
        </w:rPr>
        <w:tab/>
        <w:tab/>
        <w:tab/>
        <w:tab/>
        <w:tab/>
        <w:t xml:space="preserve">        Santa Fe, New Mexico 87501-2786</w:t>
      </w:r>
    </w:p>
    <w:p w:rsidR="00000000" w:rsidDel="00000000" w:rsidP="00000000" w:rsidRDefault="00000000" w:rsidRPr="00000000" w14:paraId="00000006">
      <w:pPr>
        <w:ind w:left="2880" w:firstLine="0"/>
        <w:rPr>
          <w:sz w:val="22"/>
          <w:szCs w:val="22"/>
        </w:rPr>
      </w:pPr>
      <w:r w:rsidDel="00000000" w:rsidR="00000000" w:rsidRPr="00000000">
        <w:rPr>
          <w:sz w:val="22"/>
          <w:szCs w:val="22"/>
          <w:rtl w:val="0"/>
        </w:rPr>
        <w:tab/>
        <w:tab/>
        <w:tab/>
        <w:tab/>
        <w:tab/>
        <w:tab/>
        <w:tab/>
        <w:tab/>
        <w:tab/>
        <w:tab/>
        <w:tab/>
        <w:tab/>
        <w:tab/>
        <w:tab/>
        <w:tab/>
        <w:tab/>
        <w:tab/>
        <w:t xml:space="preserve">    </w:t>
      </w:r>
      <w:r w:rsidDel="00000000" w:rsidR="00000000" w:rsidRPr="00000000">
        <w:rPr>
          <w:b w:val="1"/>
          <w:sz w:val="22"/>
          <w:szCs w:val="22"/>
          <w:rtl w:val="0"/>
        </w:rPr>
        <w:t xml:space="preserve">www.ped.state.nm.us</w:t>
      </w:r>
      <w:r w:rsidDel="00000000" w:rsidR="00000000" w:rsidRPr="00000000">
        <w:rPr>
          <w:rtl w:val="0"/>
        </w:rPr>
      </w:r>
    </w:p>
    <w:p w:rsidR="00000000" w:rsidDel="00000000" w:rsidP="00000000" w:rsidRDefault="00000000" w:rsidRPr="00000000" w14:paraId="00000007">
      <w:pPr>
        <w:tabs>
          <w:tab w:val="left" w:leader="none" w:pos="180"/>
          <w:tab w:val="left" w:leader="none" w:pos="360"/>
          <w:tab w:val="left" w:leader="none" w:pos="5940"/>
          <w:tab w:val="left" w:leader="none" w:pos="11340"/>
          <w:tab w:val="left" w:leader="none" w:pos="11520"/>
        </w:tabs>
        <w:rPr>
          <w:b w:val="1"/>
          <w:smallCaps w:val="1"/>
          <w:sz w:val="22"/>
          <w:szCs w:val="22"/>
        </w:rPr>
      </w:pPr>
      <w:r w:rsidDel="00000000" w:rsidR="00000000" w:rsidRPr="00000000">
        <w:rPr>
          <w:b w:val="1"/>
          <w:smallCaps w:val="1"/>
          <w:sz w:val="22"/>
          <w:szCs w:val="22"/>
          <w:rtl w:val="0"/>
        </w:rPr>
        <w:t xml:space="preserve">Mariana padilla</w:t>
      </w:r>
    </w:p>
    <w:p w:rsidR="00000000" w:rsidDel="00000000" w:rsidP="00000000" w:rsidRDefault="00000000" w:rsidRPr="00000000" w14:paraId="00000008">
      <w:pPr>
        <w:rPr/>
      </w:pPr>
      <w:r w:rsidDel="00000000" w:rsidR="00000000" w:rsidRPr="00000000">
        <w:rPr>
          <w:b w:val="1"/>
          <w:smallCaps w:val="1"/>
          <w:rtl w:val="0"/>
        </w:rPr>
        <w:t xml:space="preserve">Secretary of Education </w:t>
      </w:r>
      <w:r w:rsidDel="00000000" w:rsidR="00000000" w:rsidRPr="00000000">
        <w:rPr>
          <w:rtl w:val="0"/>
        </w:rPr>
        <w:tab/>
        <w:tab/>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                                                                         </w:t>
      </w:r>
    </w:p>
    <w:tbl>
      <w:tblPr>
        <w:tblStyle w:val="Table1"/>
        <w:tblW w:w="9576.0" w:type="dxa"/>
        <w:jc w:val="left"/>
        <w:tblLayout w:type="fixed"/>
        <w:tblLook w:val="0000"/>
      </w:tblPr>
      <w:tblGrid>
        <w:gridCol w:w="6768"/>
        <w:gridCol w:w="2808"/>
        <w:tblGridChange w:id="0">
          <w:tblGrid>
            <w:gridCol w:w="6768"/>
            <w:gridCol w:w="2808"/>
          </w:tblGrid>
        </w:tblGridChange>
      </w:tblGrid>
      <w:tr>
        <w:trPr>
          <w:cantSplit w:val="0"/>
          <w:trHeight w:val="531" w:hRule="atLeast"/>
          <w:tblHeader w:val="0"/>
        </w:trPr>
        <w:tc>
          <w:tcPr/>
          <w:p w:rsidR="00000000" w:rsidDel="00000000" w:rsidP="00000000" w:rsidRDefault="00000000" w:rsidRPr="00000000" w14:paraId="0000000B">
            <w:pPr>
              <w:pStyle w:val="Heading1"/>
              <w:rPr>
                <w:sz w:val="56"/>
                <w:szCs w:val="56"/>
              </w:rPr>
            </w:pPr>
            <w:r w:rsidDel="00000000" w:rsidR="00000000" w:rsidRPr="00000000">
              <w:rPr>
                <w:sz w:val="56"/>
                <w:szCs w:val="56"/>
                <w:rtl w:val="0"/>
              </w:rPr>
              <w:t xml:space="preserve">Public Notice</w:t>
            </w:r>
          </w:p>
        </w:tc>
        <w:tc>
          <w:tcPr/>
          <w:p w:rsidR="00000000" w:rsidDel="00000000" w:rsidP="00000000" w:rsidRDefault="00000000" w:rsidRPr="00000000" w14:paraId="0000000C">
            <w:pPr>
              <w:pStyle w:val="Heading1"/>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D">
            <w:pPr>
              <w:rPr>
                <w:b w:val="1"/>
                <w:sz w:val="22"/>
                <w:szCs w:val="22"/>
              </w:rPr>
            </w:pPr>
            <w:r w:rsidDel="00000000" w:rsidR="00000000" w:rsidRPr="00000000">
              <w:rPr>
                <w:b w:val="1"/>
                <w:sz w:val="22"/>
                <w:szCs w:val="22"/>
                <w:rtl w:val="0"/>
              </w:rPr>
              <w:t xml:space="preserve">For Immediate Release: March 5, 2025</w:t>
            </w:r>
          </w:p>
          <w:p w:rsidR="00000000" w:rsidDel="00000000" w:rsidP="00000000" w:rsidRDefault="00000000" w:rsidRPr="00000000" w14:paraId="0000000E">
            <w:pPr>
              <w:rPr>
                <w:b w:val="1"/>
                <w:sz w:val="22"/>
                <w:szCs w:val="22"/>
              </w:rPr>
            </w:pPr>
            <w:r w:rsidDel="00000000" w:rsidR="00000000" w:rsidRPr="00000000">
              <w:rPr>
                <w:rtl w:val="0"/>
              </w:rPr>
            </w:r>
          </w:p>
          <w:p w:rsidR="00000000" w:rsidDel="00000000" w:rsidP="00000000" w:rsidRDefault="00000000" w:rsidRPr="00000000" w14:paraId="0000000F">
            <w:pPr>
              <w:rPr>
                <w:sz w:val="22"/>
                <w:szCs w:val="22"/>
              </w:rPr>
            </w:pPr>
            <w:r w:rsidDel="00000000" w:rsidR="00000000" w:rsidRPr="00000000">
              <w:rPr>
                <w:rtl w:val="0"/>
              </w:rPr>
            </w:r>
          </w:p>
        </w:tc>
        <w:tc>
          <w:tcPr/>
          <w:p w:rsidR="00000000" w:rsidDel="00000000" w:rsidP="00000000" w:rsidRDefault="00000000" w:rsidRPr="00000000" w14:paraId="00000010">
            <w:pPr>
              <w:rPr>
                <w:sz w:val="22"/>
                <w:szCs w:val="22"/>
              </w:rPr>
            </w:pPr>
            <w:r w:rsidDel="00000000" w:rsidR="00000000" w:rsidRPr="00000000">
              <w:rPr>
                <w:rtl w:val="0"/>
              </w:rPr>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Black Education Act Advisory Council Schedules Meeting for March 8, 2025</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sz w:val="22"/>
          <w:szCs w:val="22"/>
          <w:rtl w:val="0"/>
        </w:rPr>
        <w:t xml:space="preserve">SANTA FE – The Black Education Act Advisory Council will hold its regular meeting on Saturday, March 8, 2025 beginning at 9:00 a.m. </w:t>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sz w:val="22"/>
          <w:szCs w:val="22"/>
          <w:rtl w:val="0"/>
        </w:rPr>
        <w:t xml:space="preserve">.32The meeting will take place through virtual format. Meeting link and the BEA Advisory Council meeting agenda (below) for members of the public to access the work session and the meeting. </w:t>
      </w:r>
    </w:p>
    <w:p w:rsidR="00000000" w:rsidDel="00000000" w:rsidP="00000000" w:rsidRDefault="00000000" w:rsidRPr="00000000" w14:paraId="00000016">
      <w:pPr>
        <w:rPr>
          <w:sz w:val="22"/>
          <w:szCs w:val="22"/>
        </w:rPr>
      </w:pPr>
      <w:r w:rsidDel="00000000" w:rsidR="00000000" w:rsidRPr="00000000">
        <w:rPr>
          <w:sz w:val="22"/>
          <w:szCs w:val="22"/>
          <w:rtl w:val="0"/>
        </w:rPr>
        <w:t xml:space="preserve"> </w:t>
      </w:r>
    </w:p>
    <w:p w:rsidR="00000000" w:rsidDel="00000000" w:rsidP="00000000" w:rsidRDefault="00000000" w:rsidRPr="00000000" w14:paraId="00000017">
      <w:pPr>
        <w:rPr>
          <w:sz w:val="22"/>
          <w:szCs w:val="22"/>
        </w:rPr>
      </w:pPr>
      <w:r w:rsidDel="00000000" w:rsidR="00000000" w:rsidRPr="00000000">
        <w:rPr>
          <w:color w:val="000000"/>
          <w:sz w:val="22"/>
          <w:szCs w:val="22"/>
          <w:rtl w:val="0"/>
        </w:rPr>
        <w:t xml:space="preserve">To attend the BEA Advisory Council meeting virtually, click the link below. </w:t>
      </w:r>
      <w:r w:rsidDel="00000000" w:rsidR="00000000" w:rsidRPr="00000000">
        <w:rPr>
          <w:rtl w:val="0"/>
        </w:rPr>
      </w:r>
    </w:p>
    <w:p w:rsidR="00000000" w:rsidDel="00000000" w:rsidP="00000000" w:rsidRDefault="00000000" w:rsidRPr="00000000" w14:paraId="00000018">
      <w:pPr>
        <w:rPr>
          <w:color w:val="000000"/>
          <w:sz w:val="22"/>
          <w:szCs w:val="22"/>
          <w:u w:val="none"/>
        </w:rPr>
      </w:pPr>
      <w:r w:rsidDel="00000000" w:rsidR="00000000" w:rsidRPr="00000000">
        <w:rPr>
          <w:rtl w:val="0"/>
        </w:rPr>
      </w:r>
    </w:p>
    <w:p w:rsidR="00000000" w:rsidDel="00000000" w:rsidP="00000000" w:rsidRDefault="00000000" w:rsidRPr="00000000" w14:paraId="00000019">
      <w:pPr>
        <w:rPr>
          <w:sz w:val="22"/>
          <w:szCs w:val="22"/>
        </w:rPr>
      </w:pPr>
      <w:r w:rsidDel="00000000" w:rsidR="00000000" w:rsidRPr="00000000">
        <w:rPr>
          <w:rtl w:val="0"/>
        </w:rPr>
      </w:r>
    </w:p>
    <w:p w:rsidR="00000000" w:rsidDel="00000000" w:rsidP="00000000" w:rsidRDefault="00000000" w:rsidRPr="00000000" w14:paraId="0000001A">
      <w:pPr>
        <w:spacing w:line="268" w:lineRule="auto"/>
        <w:rPr>
          <w:b w:val="1"/>
        </w:rPr>
      </w:pPr>
      <w:r w:rsidDel="00000000" w:rsidR="00000000" w:rsidRPr="00000000">
        <w:rPr>
          <w:b w:val="1"/>
          <w:rtl w:val="0"/>
        </w:rPr>
        <w:t xml:space="preserve">Location: Teams </w:t>
      </w:r>
      <w:hyperlink r:id="rId9">
        <w:r w:rsidDel="00000000" w:rsidR="00000000" w:rsidRPr="00000000">
          <w:rPr>
            <w:b w:val="1"/>
            <w:color w:val="0000ff"/>
            <w:u w:val="single"/>
            <w:rtl w:val="0"/>
          </w:rPr>
          <w:t xml:space="preserve">Join the meeting now</w:t>
        </w:r>
      </w:hyperlink>
      <w:r w:rsidDel="00000000" w:rsidR="00000000" w:rsidRPr="00000000">
        <w:rPr>
          <w:b w:val="1"/>
          <w:rtl w:val="0"/>
        </w:rPr>
        <w:t xml:space="preserve"> Meeting ID: 232 356 986 977 </w:t>
      </w:r>
    </w:p>
    <w:p w:rsidR="00000000" w:rsidDel="00000000" w:rsidP="00000000" w:rsidRDefault="00000000" w:rsidRPr="00000000" w14:paraId="0000001B">
      <w:pPr>
        <w:spacing w:line="268" w:lineRule="auto"/>
        <w:jc w:val="center"/>
        <w:rPr>
          <w:b w:val="1"/>
        </w:rPr>
      </w:pPr>
      <w:r w:rsidDel="00000000" w:rsidR="00000000" w:rsidRPr="00000000">
        <w:rPr>
          <w:b w:val="1"/>
          <w:rtl w:val="0"/>
        </w:rPr>
        <w:t xml:space="preserve">Passcode: iv7So6gP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color w:val="000000"/>
          <w:sz w:val="22"/>
          <w:szCs w:val="22"/>
          <w:u w:val="single"/>
        </w:rPr>
      </w:pPr>
      <w:r w:rsidDel="00000000" w:rsidR="00000000" w:rsidRPr="00000000">
        <w:rPr>
          <w:rtl w:val="0"/>
        </w:rPr>
      </w:r>
    </w:p>
    <w:p w:rsidR="00000000" w:rsidDel="00000000" w:rsidP="00000000" w:rsidRDefault="00000000" w:rsidRPr="00000000" w14:paraId="0000001F">
      <w:pPr>
        <w:rPr>
          <w:b w:val="1"/>
          <w:color w:val="000000"/>
          <w:sz w:val="22"/>
          <w:szCs w:val="22"/>
          <w:u w:val="single"/>
        </w:rPr>
      </w:pPr>
      <w:r w:rsidDel="00000000" w:rsidR="00000000" w:rsidRPr="00000000">
        <w:rPr>
          <w:b w:val="1"/>
          <w:color w:val="000000"/>
          <w:sz w:val="22"/>
          <w:szCs w:val="22"/>
          <w:u w:val="single"/>
          <w:rtl w:val="0"/>
        </w:rPr>
        <w:t xml:space="preserve">AGENDA LINK: https://docs.google.com/document/d/1DwDzjX2jg9bFomVKMnV8N47YsDD9WBOf/edit?usp=drive_link&amp;ouid=115473741723766006899&amp;rtpof=true&amp;sd=true</w:t>
      </w:r>
    </w:p>
    <w:p w:rsidR="00000000" w:rsidDel="00000000" w:rsidP="00000000" w:rsidRDefault="00000000" w:rsidRPr="00000000" w14:paraId="00000020">
      <w:pPr>
        <w:rPr>
          <w:b w:val="1"/>
          <w:color w:val="000000"/>
          <w:sz w:val="22"/>
          <w:szCs w:val="22"/>
          <w:u w:val="single"/>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color w:val="000000"/>
          <w:sz w:val="22"/>
          <w:szCs w:val="22"/>
          <w:u w:val="single"/>
        </w:rPr>
      </w:pPr>
      <w:r w:rsidDel="00000000" w:rsidR="00000000" w:rsidRPr="00000000">
        <w:rPr>
          <w:rtl w:val="0"/>
        </w:rPr>
      </w:r>
    </w:p>
    <w:p w:rsidR="00000000" w:rsidDel="00000000" w:rsidP="00000000" w:rsidRDefault="00000000" w:rsidRPr="00000000" w14:paraId="00000023">
      <w:pPr>
        <w:rPr>
          <w:b w:val="1"/>
          <w:color w:val="000000"/>
          <w:sz w:val="22"/>
          <w:szCs w:val="22"/>
          <w:u w:val="single"/>
        </w:rPr>
      </w:pPr>
      <w:r w:rsidDel="00000000" w:rsidR="00000000" w:rsidRPr="00000000">
        <w:rPr>
          <w:rtl w:val="0"/>
        </w:rPr>
      </w:r>
    </w:p>
    <w:p w:rsidR="00000000" w:rsidDel="00000000" w:rsidP="00000000" w:rsidRDefault="00000000" w:rsidRPr="00000000" w14:paraId="00000024">
      <w:pPr>
        <w:rPr>
          <w:b w:val="1"/>
          <w:color w:val="000000"/>
          <w:sz w:val="22"/>
          <w:szCs w:val="22"/>
          <w:u w:val="single"/>
        </w:rPr>
      </w:pPr>
      <w:r w:rsidDel="00000000" w:rsidR="00000000" w:rsidRPr="00000000">
        <w:rPr>
          <w:rtl w:val="0"/>
        </w:rPr>
      </w:r>
    </w:p>
    <w:p w:rsidR="00000000" w:rsidDel="00000000" w:rsidP="00000000" w:rsidRDefault="00000000" w:rsidRPr="00000000" w14:paraId="00000025">
      <w:pPr>
        <w:rPr>
          <w:b w:val="1"/>
          <w:color w:val="000000"/>
          <w:sz w:val="22"/>
          <w:szCs w:val="22"/>
          <w:u w:val="single"/>
        </w:rPr>
      </w:pPr>
      <w:r w:rsidDel="00000000" w:rsidR="00000000" w:rsidRPr="00000000">
        <w:rPr>
          <w:rtl w:val="0"/>
        </w:rPr>
      </w:r>
    </w:p>
    <w:p w:rsidR="00000000" w:rsidDel="00000000" w:rsidP="00000000" w:rsidRDefault="00000000" w:rsidRPr="00000000" w14:paraId="00000026">
      <w:pPr>
        <w:rPr>
          <w:b w:val="1"/>
          <w:color w:val="000000"/>
          <w:sz w:val="22"/>
          <w:szCs w:val="22"/>
          <w:u w:val="single"/>
        </w:rPr>
      </w:pPr>
      <w:r w:rsidDel="00000000" w:rsidR="00000000" w:rsidRPr="00000000">
        <w:rPr>
          <w:rtl w:val="0"/>
        </w:rPr>
      </w:r>
    </w:p>
    <w:p w:rsidR="00000000" w:rsidDel="00000000" w:rsidP="00000000" w:rsidRDefault="00000000" w:rsidRPr="00000000" w14:paraId="00000027">
      <w:pPr>
        <w:rPr>
          <w:sz w:val="22"/>
          <w:szCs w:val="22"/>
        </w:rPr>
      </w:pPr>
      <w:r w:rsidDel="00000000" w:rsidR="00000000" w:rsidRPr="00000000">
        <w:rPr>
          <w:sz w:val="22"/>
          <w:szCs w:val="22"/>
          <w:rtl w:val="0"/>
        </w:rPr>
        <w:t xml:space="preserve">                                                                        ###</w:t>
      </w:r>
    </w:p>
    <w:p w:rsidR="00000000" w:rsidDel="00000000" w:rsidP="00000000" w:rsidRDefault="00000000" w:rsidRPr="00000000" w14:paraId="00000028">
      <w:pPr>
        <w:rPr>
          <w:sz w:val="22"/>
          <w:szCs w:val="22"/>
        </w:rPr>
      </w:pPr>
      <w:r w:rsidDel="00000000" w:rsidR="00000000" w:rsidRPr="00000000">
        <w:rPr>
          <w:sz w:val="22"/>
          <w:szCs w:val="22"/>
          <w:rtl w:val="0"/>
        </w:rPr>
        <w:tab/>
        <w:tab/>
        <w:tab/>
        <w:tab/>
        <w:tab/>
      </w:r>
    </w:p>
    <w:p w:rsidR="00000000" w:rsidDel="00000000" w:rsidP="00000000" w:rsidRDefault="00000000" w:rsidRPr="00000000" w14:paraId="00000029">
      <w:pPr>
        <w:rPr>
          <w:sz w:val="22"/>
          <w:szCs w:val="22"/>
        </w:rPr>
      </w:pPr>
      <w:r w:rsidDel="00000000" w:rsidR="00000000" w:rsidRPr="00000000">
        <w:rPr>
          <w:rtl w:val="0"/>
        </w:rPr>
      </w:r>
    </w:p>
    <w:sectPr>
      <w:footerReference r:id="rId10" w:type="default"/>
      <w:pgSz w:h="15840" w:w="12240" w:orient="portrait"/>
      <w:pgMar w:bottom="720" w:top="720" w:left="1008" w:right="810" w:header="720" w:footer="5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Libre Baskerville">
    <w:embedRegular w:fontKey="{00000000-0000-0000-0000-000000000000}" r:id="rId3" w:subsetted="0"/>
    <w:embedBold w:fontKey="{00000000-0000-0000-0000-000000000000}" r:id="rId4" w:subsetted="0"/>
    <w:embedItalic w:fontKey="{00000000-0000-0000-0000-000000000000}" r:id="rId5" w:subsetted="0"/>
  </w:font>
  <w:font w:name="Open Sans ExtraBold">
    <w:embedBold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New Mexico Public Education Department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Open Sans ExtraBold" w:cs="Open Sans ExtraBold" w:eastAsia="Open Sans ExtraBold" w:hAnsi="Open Sans ExtraBold"/>
      <w:b w:val="1"/>
      <w:sz w:val="48"/>
      <w:szCs w:val="48"/>
    </w:rPr>
  </w:style>
  <w:style w:type="paragraph" w:styleId="Heading2">
    <w:name w:val="heading 2"/>
    <w:basedOn w:val="Normal"/>
    <w:next w:val="Normal"/>
    <w:pPr>
      <w:keepNext w:val="1"/>
    </w:pPr>
    <w:rPr>
      <w:rFonts w:ascii="Times New Roman" w:cs="Times New Roman" w:eastAsia="Times New Roman" w:hAnsi="Times New Roman"/>
      <w:b w:val="1"/>
    </w:rPr>
  </w:style>
  <w:style w:type="paragraph" w:styleId="Heading3">
    <w:name w:val="heading 3"/>
    <w:basedOn w:val="Normal"/>
    <w:next w:val="Normal"/>
    <w:pPr>
      <w:keepNext w:val="1"/>
      <w:jc w:val="right"/>
    </w:pPr>
    <w:rPr>
      <w:b w:val="1"/>
    </w:rPr>
  </w:style>
  <w:style w:type="paragraph" w:styleId="Heading4">
    <w:name w:val="heading 4"/>
    <w:basedOn w:val="Normal"/>
    <w:next w:val="Normal"/>
    <w:pPr>
      <w:keepNext w:val="1"/>
    </w:pPr>
    <w:rPr>
      <w:b w:val="1"/>
      <w:sz w:val="28"/>
      <w:szCs w:val="28"/>
    </w:rPr>
  </w:style>
  <w:style w:type="paragraph" w:styleId="Heading5">
    <w:name w:val="heading 5"/>
    <w:basedOn w:val="Normal"/>
    <w:next w:val="Normal"/>
    <w:pPr>
      <w:keepNext w:val="1"/>
    </w:pPr>
    <w:rPr>
      <w:b w:val="1"/>
      <w:sz w:val="24"/>
      <w:szCs w:val="24"/>
    </w:rPr>
  </w:style>
  <w:style w:type="paragraph" w:styleId="Heading6">
    <w:name w:val="heading 6"/>
    <w:basedOn w:val="Normal"/>
    <w:next w:val="Normal"/>
    <w:pPr>
      <w:keepNext w:val="1"/>
      <w:jc w:val="center"/>
    </w:pPr>
    <w:rPr>
      <w:rFonts w:ascii="Times New Roman" w:cs="Times New Roman" w:eastAsia="Times New Roman" w:hAnsi="Times New Roman"/>
      <w:b w:val="1"/>
      <w:sz w:val="36"/>
      <w:szCs w:val="3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6B79"/>
    <w:rPr>
      <w:rFonts w:ascii="Arial" w:hAnsi="Arial"/>
    </w:rPr>
  </w:style>
  <w:style w:type="paragraph" w:styleId="Heading1">
    <w:name w:val="heading 1"/>
    <w:basedOn w:val="Normal"/>
    <w:next w:val="Normal"/>
    <w:qFormat w:val="1"/>
    <w:pPr>
      <w:keepNext w:val="1"/>
      <w:outlineLvl w:val="0"/>
    </w:pPr>
    <w:rPr>
      <w:rFonts w:ascii="Albertus Extra Bold" w:hAnsi="Albertus Extra Bold"/>
      <w:b w:val="1"/>
      <w:sz w:val="48"/>
    </w:rPr>
  </w:style>
  <w:style w:type="paragraph" w:styleId="Heading2">
    <w:name w:val="heading 2"/>
    <w:basedOn w:val="Normal"/>
    <w:next w:val="Normal"/>
    <w:qFormat w:val="1"/>
    <w:pPr>
      <w:keepNext w:val="1"/>
      <w:outlineLvl w:val="1"/>
    </w:pPr>
    <w:rPr>
      <w:rFonts w:ascii="Times New Roman" w:hAnsi="Times New Roman"/>
      <w:b w:val="1"/>
    </w:rPr>
  </w:style>
  <w:style w:type="paragraph" w:styleId="Heading3">
    <w:name w:val="heading 3"/>
    <w:basedOn w:val="Normal"/>
    <w:next w:val="Normal"/>
    <w:qFormat w:val="1"/>
    <w:pPr>
      <w:keepNext w:val="1"/>
      <w:jc w:val="right"/>
      <w:outlineLvl w:val="2"/>
    </w:pPr>
    <w:rPr>
      <w:b w:val="1"/>
    </w:rPr>
  </w:style>
  <w:style w:type="paragraph" w:styleId="Heading4">
    <w:name w:val="heading 4"/>
    <w:basedOn w:val="Normal"/>
    <w:next w:val="Normal"/>
    <w:qFormat w:val="1"/>
    <w:pPr>
      <w:keepNext w:val="1"/>
      <w:outlineLvl w:val="3"/>
    </w:pPr>
    <w:rPr>
      <w:b w:val="1"/>
      <w:sz w:val="28"/>
    </w:rPr>
  </w:style>
  <w:style w:type="paragraph" w:styleId="Heading5">
    <w:name w:val="heading 5"/>
    <w:basedOn w:val="Normal"/>
    <w:next w:val="Normal"/>
    <w:qFormat w:val="1"/>
    <w:pPr>
      <w:keepNext w:val="1"/>
      <w:outlineLvl w:val="4"/>
    </w:pPr>
    <w:rPr>
      <w:b w:val="1"/>
      <w:sz w:val="24"/>
    </w:rPr>
  </w:style>
  <w:style w:type="paragraph" w:styleId="Heading6">
    <w:name w:val="heading 6"/>
    <w:basedOn w:val="Normal"/>
    <w:next w:val="Normal"/>
    <w:qFormat w:val="1"/>
    <w:pPr>
      <w:keepNext w:val="1"/>
      <w:jc w:val="center"/>
      <w:outlineLvl w:val="5"/>
    </w:pPr>
    <w:rPr>
      <w:rFonts w:ascii="Times New Roman" w:hAnsi="Times New Roman"/>
      <w:b w:val="1"/>
      <w:sz w:val="36"/>
    </w:rPr>
  </w:style>
  <w:style w:type="paragraph" w:styleId="Heading7">
    <w:name w:val="heading 7"/>
    <w:basedOn w:val="Normal"/>
    <w:next w:val="Normal"/>
    <w:qFormat w:val="1"/>
    <w:pPr>
      <w:keepNext w:val="1"/>
      <w:jc w:val="center"/>
      <w:outlineLvl w:val="6"/>
    </w:pPr>
    <w:rPr>
      <w:rFonts w:ascii="Times New Roman" w:hAnsi="Times New Roman"/>
      <w:sz w:val="44"/>
    </w:rPr>
  </w:style>
  <w:style w:type="paragraph" w:styleId="Heading8">
    <w:name w:val="heading 8"/>
    <w:basedOn w:val="Normal"/>
    <w:next w:val="Normal"/>
    <w:qFormat w:val="1"/>
    <w:pPr>
      <w:keepNext w:val="1"/>
      <w:jc w:val="center"/>
      <w:outlineLvl w:val="7"/>
    </w:pPr>
    <w:rPr>
      <w:rFonts w:ascii="Times New Roman" w:hAnsi="Times New Roman"/>
      <w:b w:val="1"/>
      <w:sz w:val="48"/>
    </w:rPr>
  </w:style>
  <w:style w:type="paragraph" w:styleId="Heading9">
    <w:name w:val="heading 9"/>
    <w:basedOn w:val="Normal"/>
    <w:next w:val="Normal"/>
    <w:qFormat w:val="1"/>
    <w:pPr>
      <w:keepNext w:val="1"/>
      <w:jc w:val="center"/>
      <w:outlineLvl w:val="8"/>
    </w:pPr>
    <w:rPr>
      <w:sz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center"/>
    </w:pPr>
    <w:rPr>
      <w:b w:val="1"/>
      <w:caps w:val="1"/>
    </w:rPr>
  </w:style>
  <w:style w:type="paragraph" w:styleId="BodyText2">
    <w:name w:val="Body Text 2"/>
    <w:basedOn w:val="Normal"/>
    <w:pPr>
      <w:jc w:val="both"/>
    </w:pPr>
    <w:rPr>
      <w:rFonts w:ascii="Times New Roman" w:hAnsi="Times New Roman"/>
      <w:sz w:val="24"/>
    </w:rPr>
  </w:style>
  <w:style w:type="paragraph" w:styleId="BodyText3">
    <w:name w:val="Body Text 3"/>
    <w:basedOn w:val="Normal"/>
    <w:pPr>
      <w:spacing w:before="40"/>
    </w:pPr>
    <w:rPr>
      <w:rFonts w:ascii="Times New Roman" w:hAnsi="Times New Roman"/>
      <w:sz w:val="24"/>
    </w:rPr>
  </w:style>
  <w:style w:type="paragraph" w:styleId="Caption">
    <w:name w:val="caption"/>
    <w:basedOn w:val="Normal"/>
    <w:next w:val="Normal"/>
    <w:qFormat w:val="1"/>
    <w:pPr>
      <w:jc w:val="center"/>
    </w:pPr>
    <w:rPr>
      <w:sz w:val="48"/>
    </w:rPr>
  </w:style>
  <w:style w:type="paragraph" w:styleId="DocumentMap">
    <w:name w:val="Document Map"/>
    <w:basedOn w:val="Normal"/>
    <w:semiHidden w:val="1"/>
    <w:pPr>
      <w:shd w:color="auto" w:fill="000080" w:val="clear"/>
    </w:pPr>
    <w:rPr>
      <w:rFonts w:ascii="Tahoma" w:hAnsi="Tahoma"/>
    </w:rPr>
  </w:style>
  <w:style w:type="character" w:styleId="PageNumber">
    <w:name w:val="page number"/>
    <w:basedOn w:val="DefaultParagraphFont"/>
  </w:style>
  <w:style w:type="paragraph" w:styleId="BodyTextIndent">
    <w:name w:val="Body Text Indent"/>
    <w:basedOn w:val="Normal"/>
    <w:pPr>
      <w:ind w:firstLine="360"/>
    </w:pPr>
    <w:rPr>
      <w:rFonts w:ascii="Times New Roman" w:hAnsi="Times New Roman"/>
      <w:sz w:val="24"/>
    </w:rPr>
  </w:style>
  <w:style w:type="paragraph" w:styleId="BodyTextIndent2">
    <w:name w:val="Body Text Indent 2"/>
    <w:basedOn w:val="Normal"/>
    <w:pPr>
      <w:ind w:firstLine="720"/>
      <w:jc w:val="both"/>
    </w:pPr>
    <w:rPr>
      <w:rFonts w:ascii="Times New Roman" w:hAnsi="Times New Roman"/>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uiPriority w:val="99"/>
    <w:pPr>
      <w:spacing w:after="100" w:afterAutospacing="1" w:before="100" w:beforeAutospacing="1"/>
    </w:pPr>
    <w:rPr>
      <w:rFonts w:ascii="Verdana" w:cs="Arial Unicode MS" w:eastAsia="Arial Unicode MS" w:hAnsi="Verdana"/>
      <w:color w:val="333333"/>
      <w:sz w:val="22"/>
      <w:szCs w:val="22"/>
    </w:rPr>
  </w:style>
  <w:style w:type="character" w:styleId="pathdarkblue1" w:customStyle="1">
    <w:name w:val="pathdarkblue1"/>
    <w:rPr>
      <w:rFonts w:ascii="Verdana" w:hAnsi="Verdana" w:hint="default"/>
      <w:b w:val="1"/>
      <w:bCs w:val="1"/>
      <w:i w:val="0"/>
      <w:iCs w:val="0"/>
      <w:color w:val="003366"/>
      <w:sz w:val="26"/>
      <w:szCs w:val="26"/>
    </w:rPr>
  </w:style>
  <w:style w:type="character" w:styleId="pathbrickred111" w:customStyle="1">
    <w:name w:val="pathbrickred111"/>
    <w:rPr>
      <w:rFonts w:ascii="Verdana" w:hAnsi="Verdana" w:hint="default"/>
      <w:b w:val="1"/>
      <w:bCs w:val="1"/>
      <w:i w:val="0"/>
      <w:iCs w:val="0"/>
      <w:strike w:val="0"/>
      <w:dstrike w:val="0"/>
      <w:color w:val="a63c3c"/>
      <w:sz w:val="22"/>
      <w:szCs w:val="22"/>
      <w:u w:val="none"/>
      <w:effect w:val="none"/>
    </w:rPr>
  </w:style>
  <w:style w:type="character" w:styleId="Emphasis">
    <w:name w:val="Emphasis"/>
    <w:qFormat w:val="1"/>
    <w:rPr>
      <w:i w:val="1"/>
      <w:iCs w:val="1"/>
    </w:rPr>
  </w:style>
  <w:style w:type="character" w:styleId="Strong">
    <w:name w:val="Strong"/>
    <w:qFormat w:val="1"/>
    <w:rPr>
      <w:b w:val="1"/>
      <w:bCs w:val="1"/>
    </w:rPr>
  </w:style>
  <w:style w:type="paragraph" w:styleId="Default" w:customStyle="1">
    <w:name w:val="Default"/>
    <w:pPr>
      <w:autoSpaceDE w:val="0"/>
      <w:autoSpaceDN w:val="0"/>
      <w:adjustRightInd w:val="0"/>
    </w:pPr>
    <w:rPr>
      <w:rFonts w:ascii="Humanist 521 BT" w:hAnsi="Humanist 521 BT"/>
      <w:color w:val="000000"/>
      <w:sz w:val="24"/>
      <w:szCs w:val="24"/>
    </w:rPr>
  </w:style>
  <w:style w:type="table" w:styleId="TableGrid">
    <w:name w:val="Table Grid"/>
    <w:basedOn w:val="TableNormal"/>
    <w:uiPriority w:val="59"/>
    <w:rsid w:val="008745E4"/>
    <w:rPr>
      <w:rFonts w:ascii="Calibri" w:eastAsia="Calibri" w:hAnsi="Calibri"/>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lainText">
    <w:name w:val="Plain Text"/>
    <w:basedOn w:val="Normal"/>
    <w:link w:val="PlainTextChar"/>
    <w:uiPriority w:val="99"/>
    <w:unhideWhenUsed w:val="1"/>
    <w:rsid w:val="000C3501"/>
    <w:rPr>
      <w:rFonts w:ascii="Consolas" w:eastAsia="Calibri" w:hAnsi="Consolas"/>
      <w:sz w:val="21"/>
      <w:szCs w:val="21"/>
      <w:lang w:eastAsia="x-none" w:val="x-none"/>
    </w:rPr>
  </w:style>
  <w:style w:type="character" w:styleId="PlainTextChar" w:customStyle="1">
    <w:name w:val="Plain Text Char"/>
    <w:link w:val="PlainText"/>
    <w:uiPriority w:val="99"/>
    <w:rsid w:val="000C3501"/>
    <w:rPr>
      <w:rFonts w:ascii="Consolas" w:eastAsia="Calibri" w:hAnsi="Consolas"/>
      <w:sz w:val="21"/>
      <w:szCs w:val="21"/>
    </w:rPr>
  </w:style>
  <w:style w:type="paragraph" w:styleId="yiv1979160655msoplaintext" w:customStyle="1">
    <w:name w:val="yiv1979160655msoplaintext"/>
    <w:basedOn w:val="Normal"/>
    <w:rsid w:val="00CA0F89"/>
    <w:pPr>
      <w:spacing w:after="100" w:afterAutospacing="1" w:before="100" w:beforeAutospacing="1"/>
    </w:pPr>
    <w:rPr>
      <w:rFonts w:ascii="Times New Roman" w:eastAsia="Calibri" w:hAnsi="Times New Roman"/>
      <w:sz w:val="24"/>
      <w:szCs w:val="24"/>
    </w:rPr>
  </w:style>
  <w:style w:type="paragraph" w:styleId="yiv1979160655msonormal" w:customStyle="1">
    <w:name w:val="yiv1979160655msonormal"/>
    <w:basedOn w:val="Normal"/>
    <w:rsid w:val="00CA0F89"/>
    <w:pPr>
      <w:spacing w:after="100" w:afterAutospacing="1" w:before="100" w:beforeAutospacing="1"/>
    </w:pPr>
    <w:rPr>
      <w:rFonts w:ascii="Times New Roman" w:eastAsia="Calibri" w:hAnsi="Times New Roman"/>
      <w:sz w:val="24"/>
      <w:szCs w:val="24"/>
    </w:rPr>
  </w:style>
  <w:style w:type="paragraph" w:styleId="yiv1843418718msonormal" w:customStyle="1">
    <w:name w:val="yiv1843418718msonormal"/>
    <w:basedOn w:val="Normal"/>
    <w:rsid w:val="00AC3DD8"/>
    <w:pPr>
      <w:spacing w:after="100" w:afterAutospacing="1" w:before="100" w:beforeAutospacing="1"/>
    </w:pPr>
    <w:rPr>
      <w:rFonts w:ascii="Times New Roman" w:eastAsia="Calibri" w:hAnsi="Times New Roman"/>
      <w:sz w:val="24"/>
      <w:szCs w:val="24"/>
    </w:rPr>
  </w:style>
  <w:style w:type="paragraph" w:styleId="ListParagraph">
    <w:name w:val="List Paragraph"/>
    <w:basedOn w:val="Normal"/>
    <w:uiPriority w:val="34"/>
    <w:qFormat w:val="1"/>
    <w:rsid w:val="000254AE"/>
    <w:pPr>
      <w:ind w:left="720"/>
      <w:contextualSpacing w:val="1"/>
    </w:pPr>
    <w:rPr>
      <w:rFonts w:ascii="Calibri" w:eastAsia="Calibri" w:hAnsi="Calibri"/>
      <w:sz w:val="22"/>
      <w:szCs w:val="22"/>
    </w:rPr>
  </w:style>
  <w:style w:type="paragraph" w:styleId="BalloonText">
    <w:name w:val="Balloon Text"/>
    <w:basedOn w:val="Normal"/>
    <w:link w:val="BalloonTextChar"/>
    <w:rsid w:val="008800A5"/>
    <w:rPr>
      <w:rFonts w:ascii="Tahoma" w:hAnsi="Tahoma"/>
      <w:sz w:val="16"/>
      <w:szCs w:val="16"/>
      <w:lang w:eastAsia="x-none" w:val="x-none"/>
    </w:rPr>
  </w:style>
  <w:style w:type="character" w:styleId="BalloonTextChar" w:customStyle="1">
    <w:name w:val="Balloon Text Char"/>
    <w:link w:val="BalloonText"/>
    <w:rsid w:val="008800A5"/>
    <w:rPr>
      <w:rFonts w:ascii="Tahoma" w:cs="Tahoma" w:hAnsi="Tahoma"/>
      <w:sz w:val="16"/>
      <w:szCs w:val="16"/>
    </w:rPr>
  </w:style>
  <w:style w:type="character" w:styleId="adr" w:customStyle="1">
    <w:name w:val="adr"/>
    <w:basedOn w:val="DefaultParagraphFont"/>
    <w:rsid w:val="00E8164E"/>
  </w:style>
  <w:style w:type="character" w:styleId="region" w:customStyle="1">
    <w:name w:val="region"/>
    <w:basedOn w:val="DefaultParagraphFont"/>
    <w:rsid w:val="00E8164E"/>
  </w:style>
  <w:style w:type="paragraph" w:styleId="Revision">
    <w:name w:val="Revision"/>
    <w:hidden w:val="1"/>
    <w:uiPriority w:val="99"/>
    <w:semiHidden w:val="1"/>
    <w:rsid w:val="00C51440"/>
    <w:rPr>
      <w:rFonts w:ascii="Arial" w:hAnsi="Arial"/>
    </w:rPr>
  </w:style>
  <w:style w:type="character" w:styleId="UnresolvedMention">
    <w:name w:val="Unresolved Mention"/>
    <w:basedOn w:val="DefaultParagraphFont"/>
    <w:uiPriority w:val="99"/>
    <w:semiHidden w:val="1"/>
    <w:unhideWhenUsed w:val="1"/>
    <w:rsid w:val="00A26B79"/>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wmf"/><Relationship Id="rId2" Type="http://schemas.openxmlformats.org/officeDocument/2006/relationships/oleObject" Target="embeddings/oleObject1.bin"/><Relationship Id="rId3" Type="http://schemas.openxmlformats.org/officeDocument/2006/relationships/theme" Target="theme/theme1.xml"/><Relationship Id="rId4" Type="http://schemas.openxmlformats.org/officeDocument/2006/relationships/settings" Target="settings.xml"/><Relationship Id="rId10" Type="http://schemas.openxmlformats.org/officeDocument/2006/relationships/footer" Target="footer1.xml"/><Relationship Id="rId9" Type="http://schemas.openxmlformats.org/officeDocument/2006/relationships/hyperlink" Target="https://teams.microsoft.com/l/meetup-join/19%3ameeting_MDE4NmE2ZDgtNGY2ZC00OWYyLWIyZTMtMDkxZTdmY2RhODM2%40thread.v2/0?context=%7b%22Tid%22%3a%2204aa6bf4-d436-426f-bfa4-04b7a70e60ff%22%2c%22Oid%22%3a%22e3b55343-1928-4d22-9c91-ba72aedf4d8a%22%7d" TargetMode="Externa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LibreBaskerville-regular.ttf"/><Relationship Id="rId4" Type="http://schemas.openxmlformats.org/officeDocument/2006/relationships/font" Target="fonts/LibreBaskerville-bold.ttf"/><Relationship Id="rId5" Type="http://schemas.openxmlformats.org/officeDocument/2006/relationships/font" Target="fonts/LibreBaskerville-italic.ttf"/><Relationship Id="rId6" Type="http://schemas.openxmlformats.org/officeDocument/2006/relationships/font" Target="fonts/OpenSansExtraBold-bold.ttf"/><Relationship Id="rId7" Type="http://schemas.openxmlformats.org/officeDocument/2006/relationships/font" Target="fonts/OpenSansExtra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Wczt5+GjzTGg6J4HtX5S2an1og==">CgMxLjA4AHIhMWwzMnhFdWZqY2lrVng4blVFQjlQSGtBNDhydVI3R1lk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2025-03-06T16:26:00Z</dcterms:created>
  <dc:creator>cjohn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0x0101000D8F651722C5BD4E9A2521A005C9559D</vt:lpwstr>
  </property>
  <property fmtid="{D5CDD505-2E9C-101B-9397-08002B2CF9AE}" pid="3" name="MediaServiceImageTags">
    <vt:lpwstr/>
  </property>
</Properties>
</file>